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0C" w:rsidRDefault="005E710C" w:rsidP="005E710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1274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ЗАШТИТИ КОРИСНИКА ФИНАНСИЈСКИХ УСЛУГА КОД УГОВАРАЊА НА ДАЉИНУ, </w:t>
      </w:r>
      <w:r>
        <w:rPr>
          <w:lang w:val="sr-Cyrl-RS"/>
        </w:rPr>
        <w:t>који је поднела Народна банка Србије.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заштити корисника финансијских услуга код уговарања на даљину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Народна банка Србије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1276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01</w:t>
      </w:r>
      <w:r>
        <w:t xml:space="preserve">. </w:t>
      </w:r>
      <w:r>
        <w:rPr>
          <w:lang w:val="sr-Cyrl-RS"/>
        </w:rPr>
        <w:t>јун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ФИНАНСИЈСКОМ ОБЕЗБЕЂЕЊУ, </w:t>
      </w:r>
      <w:r>
        <w:rPr>
          <w:lang w:val="sr-Cyrl-RS"/>
        </w:rPr>
        <w:t>који је поднела Народна банка Србије.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финансијском обезбеђењу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Народна банка Србије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1273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</w:t>
      </w:r>
      <w:r>
        <w:t xml:space="preserve">1. </w:t>
      </w:r>
      <w:r>
        <w:rPr>
          <w:lang w:val="sr-Cyrl-RS"/>
        </w:rPr>
        <w:t>јун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МЕЂУБАНКАРСКИМ НАКНАДАМА И ПОСЕБНИМ ПРАВИЛИМА ПОСЛОВАЊА КОД ПЛАТНИХ ТРАНСАКЦИЈА НА ОСНОВУ ПЛАТНИХ КАРТИЦА,  </w:t>
      </w:r>
      <w:r>
        <w:rPr>
          <w:lang w:val="sr-Cyrl-RS"/>
        </w:rPr>
        <w:t>који је поднела Народна Банка Србије.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међубанкарским накнадама и посебним правилима пословања код платних трансакција на основу платних картица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Народна банка Србије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</w:t>
      </w:r>
      <w:r>
        <w:t>00-</w:t>
      </w:r>
      <w:r>
        <w:rPr>
          <w:lang w:val="sr-Cyrl-RS"/>
        </w:rPr>
        <w:t>127</w:t>
      </w:r>
      <w:r>
        <w:t>2/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01</w:t>
      </w:r>
      <w:r>
        <w:t xml:space="preserve">. </w:t>
      </w:r>
      <w:r>
        <w:rPr>
          <w:lang w:val="sr-Cyrl-RS"/>
        </w:rPr>
        <w:t>јун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ПЛАТНИМ УСЛУГАМА,  </w:t>
      </w:r>
      <w:r>
        <w:rPr>
          <w:lang w:val="sr-Cyrl-RS"/>
        </w:rPr>
        <w:t>који је поднела Народна банка Србије.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платним услугама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Народна банка Србије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422-1271/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НАРОДНОЈ БАНЦИ СРБИЈЕ,  </w:t>
      </w:r>
      <w:r>
        <w:rPr>
          <w:lang w:val="sr-Cyrl-RS"/>
        </w:rPr>
        <w:t>који је поднела Народна Банка Србије.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Народној банци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Народна банка Србије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</w:t>
      </w:r>
      <w:r>
        <w:t>23-1</w:t>
      </w:r>
      <w:r>
        <w:rPr>
          <w:lang w:val="sr-Cyrl-RS"/>
        </w:rPr>
        <w:t>3</w:t>
      </w:r>
      <w:r>
        <w:t>19/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01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ПРИВРЕДНИМ ДРУШТВИМА, </w:t>
      </w:r>
      <w:r>
        <w:rPr>
          <w:lang w:val="sr-Cyrl-RS"/>
        </w:rPr>
        <w:t>који је поднела Влада.</w:t>
      </w: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привредним друштвима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</w:t>
      </w:r>
      <w:r>
        <w:t>2</w:t>
      </w:r>
      <w:r>
        <w:rPr>
          <w:lang w:val="sr-Cyrl-RS"/>
        </w:rPr>
        <w:t>2</w:t>
      </w:r>
      <w:r>
        <w:t>-1</w:t>
      </w:r>
      <w:r>
        <w:rPr>
          <w:lang w:val="sr-Cyrl-RS"/>
        </w:rPr>
        <w:t>318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01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СТЕЧАЈУ, </w:t>
      </w:r>
      <w:r>
        <w:rPr>
          <w:lang w:val="sr-Cyrl-RS"/>
        </w:rPr>
        <w:t>који је поднела Влада.</w:t>
      </w: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стечају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400-1096/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01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 ЗАКОНА О ПОТВРЂИВАЊУ СПОРАЗУМА О ЗАЈМУ (ДРУГИ ПРОГРАМСКИ ЗАЈАМ ЗА РАЗВОЈНЕ ПОЛИТИКЕ У ОБЛАСТИ ЈАВНИХ РАСХОДА И ЈАВНИХ ПРЕДУЗЕЋА )ИЗМЕЂУ РЕПУБЛИКЕ СРБИЈЕ И МЕЂУНАРОДНЕ БАНКЕ ЗА ОБНОВУ И РАЗВОЈ, </w:t>
      </w:r>
      <w:r>
        <w:rPr>
          <w:lang w:val="sr-Cyrl-RS"/>
        </w:rPr>
        <w:t>који је поднела Влада.</w:t>
      </w: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 Закона о потврђивању Споразума о зајму (Други програмски зајам за развојне политике у области јавних расхода и јавних предузећа )између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1052/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>01.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ЗАЈМУ (ПРОЈЕКАТ ПРУЖАЊА ПОДРШКЕ ФИНАНСИЈСКИМ ИНСТИТУЦИЈАМА У ДРЖАВНОМ ВЛАСНИШТВУ) ИЗМЕЂУ РЕПУБЛИКЕ СРБИЈЕ И МЕЂУНАРОДНЕ БАНКЕ ЗА ОБНОВУ И РАЗВОЈ,  </w:t>
      </w:r>
      <w:r>
        <w:rPr>
          <w:lang w:val="sr-Cyrl-RS"/>
        </w:rPr>
        <w:t>који је поднела Влада.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потрврђивању Споразума о зајму (Пројекат пружања подршке финансијским институцијама у државном власништву) између Републике Србије и Међуанродне банке за обнову и развој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5E710C" w:rsidP="005E710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r>
        <w:rPr>
          <w:lang w:val="sr-Cyrl-CS"/>
        </w:rPr>
        <w:t>НАРОДНА СКУПШТИНА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t xml:space="preserve">04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951/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01. јун 2018.</w:t>
      </w:r>
      <w:r>
        <w:rPr>
          <w:lang w:val="sr-Cyrl-CS"/>
        </w:rPr>
        <w:t xml:space="preserve"> године</w:t>
      </w:r>
    </w:p>
    <w:p w:rsidR="005E710C" w:rsidRDefault="005E710C" w:rsidP="005E710C">
      <w:pPr>
        <w:rPr>
          <w:lang w:val="sr-Cyrl-CS"/>
        </w:rPr>
      </w:pPr>
      <w:r>
        <w:rPr>
          <w:lang w:val="sr-Cyrl-CS"/>
        </w:rPr>
        <w:t>Б е о г р а д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ЗАЈМУ (ДОДАТНО ФИНАНСИРАЊЕ ЗА ДРУГИ ПРОЈЕКАТ РАЗВОЈА ЗДРАВСТВА СРБИЈЕ) ИЗМЕЂУ РЕПУБЛИКЕ СРБИЈЕ И МЕЂУНАРОДНЕ БАНКЕ ЗА ОБНОВУ И РАЗВОЈ,  </w:t>
      </w:r>
      <w:r>
        <w:rPr>
          <w:lang w:val="sr-Cyrl-RS"/>
        </w:rPr>
        <w:t>који је поднела Влада.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потрврђивању Споразума о зајму (Додатно финансирање за Други Пројекат развоја здравства Србије) између Републике Србије и Међуанродне банке за обнову и развој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710C" w:rsidRDefault="005E710C" w:rsidP="005E710C"/>
    <w:p w:rsidR="005E710C" w:rsidRDefault="005E710C" w:rsidP="005E710C"/>
    <w:p w:rsidR="00740B9B" w:rsidRDefault="00740B9B">
      <w:bookmarkStart w:id="0" w:name="_GoBack"/>
      <w:bookmarkEnd w:id="0"/>
    </w:p>
    <w:sectPr w:rsidR="0074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0C"/>
    <w:rsid w:val="005E710C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2018-07-19T13:13:00Z</dcterms:created>
  <dcterms:modified xsi:type="dcterms:W3CDTF">2018-07-19T13:16:00Z</dcterms:modified>
</cp:coreProperties>
</file>